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A5D" w14:textId="77777777" w:rsidR="00085D4C" w:rsidRPr="00085D4C" w:rsidRDefault="00085D4C" w:rsidP="00085D4C">
      <w:pPr>
        <w:widowControl/>
        <w:spacing w:before="100" w:beforeAutospacing="1" w:after="100" w:afterAutospacing="1"/>
        <w:jc w:val="center"/>
        <w:rPr>
          <w:rFonts w:ascii="宋体" w:eastAsia="宋体" w:hAnsi="宋体" w:cs="宋体"/>
          <w:kern w:val="0"/>
          <w:sz w:val="24"/>
          <w:szCs w:val="24"/>
        </w:rPr>
      </w:pPr>
      <w:r w:rsidRPr="00085D4C">
        <w:rPr>
          <w:rFonts w:ascii="宋体" w:eastAsia="宋体" w:hAnsi="宋体" w:cs="宋体"/>
          <w:b/>
          <w:bCs/>
          <w:kern w:val="0"/>
          <w:sz w:val="24"/>
          <w:szCs w:val="24"/>
        </w:rPr>
        <w:t>关于做好“研究阐释党的十九届六中全会精神和省第十二次党代会精神”</w:t>
      </w:r>
    </w:p>
    <w:p w14:paraId="5823AA1E" w14:textId="77777777" w:rsidR="00085D4C" w:rsidRPr="00085D4C" w:rsidRDefault="00085D4C" w:rsidP="00085D4C">
      <w:pPr>
        <w:widowControl/>
        <w:spacing w:before="100" w:beforeAutospacing="1" w:after="100" w:afterAutospacing="1"/>
        <w:jc w:val="center"/>
        <w:rPr>
          <w:rFonts w:ascii="宋体" w:eastAsia="宋体" w:hAnsi="宋体" w:cs="宋体"/>
          <w:kern w:val="0"/>
          <w:sz w:val="24"/>
          <w:szCs w:val="24"/>
        </w:rPr>
      </w:pPr>
      <w:r w:rsidRPr="00085D4C">
        <w:rPr>
          <w:rFonts w:ascii="宋体" w:eastAsia="宋体" w:hAnsi="宋体" w:cs="宋体"/>
          <w:b/>
          <w:bCs/>
          <w:kern w:val="0"/>
          <w:sz w:val="24"/>
          <w:szCs w:val="24"/>
        </w:rPr>
        <w:t>项目申报工作的通知</w:t>
      </w:r>
    </w:p>
    <w:p w14:paraId="6B42364F" w14:textId="77777777" w:rsidR="00085D4C" w:rsidRPr="00085D4C" w:rsidRDefault="00085D4C" w:rsidP="00085D4C">
      <w:pPr>
        <w:widowControl/>
        <w:spacing w:before="100" w:beforeAutospacing="1" w:after="100" w:afterAutospacing="1"/>
        <w:rPr>
          <w:rFonts w:ascii="宋体" w:eastAsia="宋体" w:hAnsi="宋体" w:cs="宋体"/>
          <w:kern w:val="0"/>
          <w:sz w:val="24"/>
          <w:szCs w:val="24"/>
        </w:rPr>
      </w:pPr>
      <w:r w:rsidRPr="00085D4C">
        <w:rPr>
          <w:rFonts w:ascii="宋体" w:eastAsia="宋体" w:hAnsi="宋体" w:cs="宋体"/>
          <w:kern w:val="0"/>
          <w:sz w:val="24"/>
          <w:szCs w:val="24"/>
        </w:rPr>
        <w:t>省内各高校、省级科研单位、省级智库：</w:t>
      </w:r>
    </w:p>
    <w:p w14:paraId="662A66BD" w14:textId="77777777" w:rsidR="00085D4C" w:rsidRPr="00085D4C" w:rsidRDefault="00085D4C" w:rsidP="00085D4C">
      <w:pPr>
        <w:widowControl/>
        <w:spacing w:before="100" w:beforeAutospacing="1" w:after="100" w:afterAutospacing="1"/>
        <w:ind w:firstLine="480"/>
        <w:rPr>
          <w:rFonts w:ascii="宋体" w:eastAsia="宋体" w:hAnsi="宋体" w:cs="宋体"/>
          <w:kern w:val="0"/>
          <w:sz w:val="24"/>
          <w:szCs w:val="24"/>
        </w:rPr>
      </w:pPr>
      <w:r w:rsidRPr="00085D4C">
        <w:rPr>
          <w:rFonts w:ascii="宋体" w:eastAsia="宋体" w:hAnsi="宋体" w:cs="宋体"/>
          <w:kern w:val="0"/>
          <w:sz w:val="24"/>
          <w:szCs w:val="24"/>
        </w:rPr>
        <w:t>为学习宣传贯彻党的十九届六中全会精神和省第十二次党代会精神，根据省委宣传部的安排部署，决定组织开展研究阐释党的十九届六中全会精神和省第十二次党代会精神项目申报工作。现将有关事项通知如下：</w:t>
      </w:r>
    </w:p>
    <w:p w14:paraId="03B44C30" w14:textId="77777777" w:rsidR="00085D4C" w:rsidRPr="00085D4C" w:rsidRDefault="00085D4C" w:rsidP="00085D4C">
      <w:pPr>
        <w:widowControl/>
        <w:spacing w:before="100" w:beforeAutospacing="1" w:after="100" w:afterAutospacing="1"/>
        <w:ind w:firstLine="480"/>
        <w:rPr>
          <w:rFonts w:ascii="宋体" w:eastAsia="宋体" w:hAnsi="宋体" w:cs="宋体"/>
          <w:kern w:val="0"/>
          <w:sz w:val="24"/>
          <w:szCs w:val="24"/>
        </w:rPr>
      </w:pPr>
      <w:r w:rsidRPr="00085D4C">
        <w:rPr>
          <w:rFonts w:ascii="宋体" w:eastAsia="宋体" w:hAnsi="宋体" w:cs="宋体"/>
          <w:b/>
          <w:bCs/>
          <w:kern w:val="0"/>
          <w:sz w:val="24"/>
          <w:szCs w:val="24"/>
        </w:rPr>
        <w:t>一、总体要求。</w:t>
      </w:r>
      <w:r w:rsidRPr="00085D4C">
        <w:rPr>
          <w:rFonts w:ascii="宋体" w:eastAsia="宋体" w:hAnsi="宋体" w:cs="宋体"/>
          <w:kern w:val="0"/>
          <w:sz w:val="24"/>
          <w:szCs w:val="24"/>
        </w:rPr>
        <w:t>以习近平新时代中国特色社会主义思想为指导，围绕贯彻落实党的十九届六中全会精神，加强对习近平总书记在全会上的重要讲话精神和《中共中央关于党的百年奋斗重大成就和历史经验的决议》的研究阐释，组织力量深入研究党的十九届六中全会提出的新思想新观点新论断，着力推出有理论说服力、有实践指导意义、有决策参考价值的重大成果；围绕贯彻落实省第十二次党代会精神，坚定不移沿着习近平总书记指引的方向前进，在推动高质量发展上闯出新路子，深入开展重大战略部署研究，为全面建设社会主义现代化新湖南提供有力的理论支撑、智力支持和决策参考。</w:t>
      </w:r>
    </w:p>
    <w:p w14:paraId="36DB73A7" w14:textId="77777777" w:rsidR="00085D4C" w:rsidRPr="00085D4C" w:rsidRDefault="00085D4C" w:rsidP="00085D4C">
      <w:pPr>
        <w:widowControl/>
        <w:spacing w:before="100" w:beforeAutospacing="1" w:after="100" w:afterAutospacing="1"/>
        <w:ind w:firstLine="480"/>
        <w:rPr>
          <w:rFonts w:ascii="宋体" w:eastAsia="宋体" w:hAnsi="宋体" w:cs="宋体"/>
          <w:kern w:val="0"/>
          <w:sz w:val="24"/>
          <w:szCs w:val="24"/>
        </w:rPr>
      </w:pPr>
      <w:r w:rsidRPr="00085D4C">
        <w:rPr>
          <w:rFonts w:ascii="宋体" w:eastAsia="宋体" w:hAnsi="宋体" w:cs="宋体"/>
          <w:b/>
          <w:bCs/>
          <w:kern w:val="0"/>
          <w:sz w:val="24"/>
          <w:szCs w:val="24"/>
        </w:rPr>
        <w:t>二、申报对象。</w:t>
      </w:r>
      <w:r w:rsidRPr="00085D4C">
        <w:rPr>
          <w:rFonts w:ascii="宋体" w:eastAsia="宋体" w:hAnsi="宋体" w:cs="宋体"/>
          <w:kern w:val="0"/>
          <w:sz w:val="24"/>
          <w:szCs w:val="24"/>
        </w:rPr>
        <w:t>本次申报面向省内高校、省级科研单位、省级智库，要求项目负责人具有副高以上（含）职称、副处以上（含）领导职务、博士学位等条件之一。省级重点智库所在单位限报8项、省专业特色智库所在单位限报5项（省级重点智库、省专业特色智库所在单位不重复计算），其他单位限报3项。有在研省社科基金重大项目（含在研或2021年已申报“学术湖南”精品培育项目、“十四五”时期社科重大学术和文化研究专项）的首席专家、主持人，原则上不作为项目负责人参加本次申报。</w:t>
      </w:r>
    </w:p>
    <w:p w14:paraId="1BF09993" w14:textId="77777777" w:rsidR="00085D4C" w:rsidRPr="00085D4C" w:rsidRDefault="00085D4C" w:rsidP="00085D4C">
      <w:pPr>
        <w:widowControl/>
        <w:spacing w:before="100" w:beforeAutospacing="1" w:after="100" w:afterAutospacing="1"/>
        <w:ind w:firstLine="480"/>
        <w:rPr>
          <w:rFonts w:ascii="宋体" w:eastAsia="宋体" w:hAnsi="宋体" w:cs="宋体"/>
          <w:kern w:val="0"/>
          <w:sz w:val="24"/>
          <w:szCs w:val="24"/>
        </w:rPr>
      </w:pPr>
      <w:r w:rsidRPr="00085D4C">
        <w:rPr>
          <w:rFonts w:ascii="宋体" w:eastAsia="宋体" w:hAnsi="宋体" w:cs="宋体"/>
          <w:b/>
          <w:bCs/>
          <w:kern w:val="0"/>
          <w:sz w:val="24"/>
          <w:szCs w:val="24"/>
        </w:rPr>
        <w:t>三、申报选题。</w:t>
      </w:r>
      <w:r w:rsidRPr="00085D4C">
        <w:rPr>
          <w:rFonts w:ascii="宋体" w:eastAsia="宋体" w:hAnsi="宋体" w:cs="宋体"/>
          <w:kern w:val="0"/>
          <w:sz w:val="24"/>
          <w:szCs w:val="24"/>
        </w:rPr>
        <w:t>本专项共41个研究选题（附件1），申请者据此可设计具体的研究题目，一般每个研究选题确立1-2个申报者立项。项目类别和资助经费根据项目研究的实际需要确定，重大项目资助10-20万元，重点项目资助6万元。</w:t>
      </w:r>
    </w:p>
    <w:p w14:paraId="78404FF3" w14:textId="77777777" w:rsidR="00085D4C" w:rsidRPr="00085D4C" w:rsidRDefault="00085D4C" w:rsidP="00085D4C">
      <w:pPr>
        <w:widowControl/>
        <w:spacing w:before="100" w:beforeAutospacing="1" w:after="100" w:afterAutospacing="1"/>
        <w:ind w:firstLine="480"/>
        <w:rPr>
          <w:rFonts w:ascii="宋体" w:eastAsia="宋体" w:hAnsi="宋体" w:cs="宋体"/>
          <w:kern w:val="0"/>
          <w:sz w:val="24"/>
          <w:szCs w:val="24"/>
        </w:rPr>
      </w:pPr>
      <w:r w:rsidRPr="00085D4C">
        <w:rPr>
          <w:rFonts w:ascii="宋体" w:eastAsia="宋体" w:hAnsi="宋体" w:cs="宋体"/>
          <w:b/>
          <w:bCs/>
          <w:kern w:val="0"/>
          <w:sz w:val="24"/>
          <w:szCs w:val="24"/>
        </w:rPr>
        <w:t>四、申报程序。</w:t>
      </w:r>
      <w:r w:rsidRPr="00085D4C">
        <w:rPr>
          <w:rFonts w:ascii="宋体" w:eastAsia="宋体" w:hAnsi="宋体" w:cs="宋体"/>
          <w:kern w:val="0"/>
          <w:sz w:val="24"/>
          <w:szCs w:val="24"/>
        </w:rPr>
        <w:t>注重选择有研究基础和实力的单位，采取个人申报、单位推荐的方式，由各单位科研管理部门组织集中申报。申报者要认真填写《湖南省哲学社会科学基金项目申请书》，《“研究阐释党的十九届六中全会精神和省第十二次党代会精神”项目申报汇总表》（附件2）经单位负责人签字同意、加盖所在单位公章后，由所在单位于2022年1月6日17:00前报送，纸质版一式8份，电子版发送至邮箱hnshekeban@163.com。联系人：陈剑，0731-82216244。</w:t>
      </w:r>
    </w:p>
    <w:p w14:paraId="56481C48" w14:textId="77777777" w:rsidR="00085D4C" w:rsidRPr="00085D4C" w:rsidRDefault="00085D4C" w:rsidP="00085D4C">
      <w:pPr>
        <w:widowControl/>
        <w:spacing w:before="100" w:beforeAutospacing="1" w:after="100" w:afterAutospacing="1"/>
        <w:ind w:firstLine="480"/>
        <w:rPr>
          <w:rFonts w:ascii="宋体" w:eastAsia="宋体" w:hAnsi="宋体" w:cs="宋体"/>
          <w:kern w:val="0"/>
          <w:sz w:val="24"/>
          <w:szCs w:val="24"/>
        </w:rPr>
      </w:pPr>
      <w:r w:rsidRPr="00085D4C">
        <w:rPr>
          <w:rFonts w:ascii="宋体" w:eastAsia="宋体" w:hAnsi="宋体" w:cs="宋体"/>
          <w:kern w:val="0"/>
          <w:sz w:val="24"/>
          <w:szCs w:val="24"/>
        </w:rPr>
        <w:t>附件：1.</w:t>
      </w:r>
      <w:hyperlink r:id="rId4" w:tooltip="附件1：党的十九届六中全会精神和省第十二次党代会精神研究选题.doc" w:history="1">
        <w:r w:rsidRPr="00085D4C">
          <w:rPr>
            <w:rFonts w:ascii="宋体" w:eastAsia="宋体" w:hAnsi="宋体" w:cs="宋体"/>
            <w:color w:val="222222"/>
            <w:kern w:val="0"/>
            <w:sz w:val="24"/>
            <w:szCs w:val="24"/>
            <w:u w:val="single"/>
          </w:rPr>
          <w:t>附件1：党的十九届六中全会精神和省第十二次党代会精神研究选题.doc</w:t>
        </w:r>
      </w:hyperlink>
    </w:p>
    <w:p w14:paraId="2771CB80" w14:textId="3F7E003F" w:rsidR="00085D4C" w:rsidRPr="00085D4C" w:rsidRDefault="00085D4C" w:rsidP="00085D4C">
      <w:pPr>
        <w:widowControl/>
        <w:spacing w:before="100" w:beforeAutospacing="1" w:after="100" w:afterAutospacing="1"/>
        <w:ind w:firstLine="480"/>
        <w:rPr>
          <w:rFonts w:ascii="宋体" w:eastAsia="宋体" w:hAnsi="宋体" w:cs="宋体"/>
          <w:kern w:val="0"/>
          <w:sz w:val="24"/>
          <w:szCs w:val="24"/>
        </w:rPr>
      </w:pPr>
      <w:r w:rsidRPr="00085D4C">
        <w:rPr>
          <w:rFonts w:ascii="宋体" w:eastAsia="宋体" w:hAnsi="宋体" w:cs="宋体"/>
          <w:kern w:val="0"/>
          <w:sz w:val="24"/>
          <w:szCs w:val="24"/>
        </w:rPr>
        <w:t>   2.</w:t>
      </w:r>
      <w:hyperlink r:id="rId5" w:tooltip="附件2：“研究阐释党的十九届六中全会精神和省第十二次党代会精神”项目申报汇总表.xls" w:history="1">
        <w:r w:rsidRPr="00085D4C">
          <w:rPr>
            <w:rFonts w:ascii="宋体" w:eastAsia="宋体" w:hAnsi="宋体" w:cs="宋体"/>
            <w:color w:val="222222"/>
            <w:kern w:val="0"/>
            <w:sz w:val="24"/>
            <w:szCs w:val="24"/>
            <w:u w:val="single"/>
          </w:rPr>
          <w:t>附件2：“研究阐释党的十九届六中全会精神和省第十二次党代会精神”项目申报汇总表.xls</w:t>
        </w:r>
      </w:hyperlink>
    </w:p>
    <w:p w14:paraId="5398C311" w14:textId="3A176887" w:rsidR="00085D4C" w:rsidRPr="00085D4C" w:rsidRDefault="00085D4C" w:rsidP="00085D4C">
      <w:pPr>
        <w:widowControl/>
        <w:spacing w:before="100" w:beforeAutospacing="1" w:after="100" w:afterAutospacing="1"/>
        <w:jc w:val="center"/>
        <w:rPr>
          <w:rFonts w:ascii="宋体" w:eastAsia="宋体" w:hAnsi="宋体" w:cs="宋体"/>
          <w:kern w:val="0"/>
          <w:sz w:val="24"/>
          <w:szCs w:val="24"/>
        </w:rPr>
      </w:pPr>
      <w:r w:rsidRPr="00085D4C">
        <w:rPr>
          <w:rFonts w:ascii="宋体" w:eastAsia="宋体" w:hAnsi="宋体" w:cs="宋体"/>
          <w:kern w:val="0"/>
          <w:sz w:val="24"/>
          <w:szCs w:val="24"/>
        </w:rPr>
        <w:t>                        湖南省哲学社会科学规划基金办公室</w:t>
      </w:r>
    </w:p>
    <w:p w14:paraId="26804DA7" w14:textId="77777777" w:rsidR="00085D4C" w:rsidRPr="00085D4C" w:rsidRDefault="00085D4C" w:rsidP="00085D4C">
      <w:pPr>
        <w:widowControl/>
        <w:spacing w:before="100" w:beforeAutospacing="1" w:after="100" w:afterAutospacing="1"/>
        <w:jc w:val="center"/>
        <w:rPr>
          <w:rFonts w:ascii="宋体" w:eastAsia="宋体" w:hAnsi="宋体" w:cs="宋体"/>
          <w:kern w:val="0"/>
          <w:sz w:val="24"/>
          <w:szCs w:val="24"/>
        </w:rPr>
      </w:pPr>
      <w:r w:rsidRPr="00085D4C">
        <w:rPr>
          <w:rFonts w:ascii="宋体" w:eastAsia="宋体" w:hAnsi="宋体" w:cs="宋体"/>
          <w:kern w:val="0"/>
          <w:sz w:val="24"/>
          <w:szCs w:val="24"/>
        </w:rPr>
        <w:lastRenderedPageBreak/>
        <w:t>                            2021年12月17日</w:t>
      </w:r>
    </w:p>
    <w:p w14:paraId="10D6135E" w14:textId="77777777" w:rsidR="00CF0EEC" w:rsidRDefault="00E4718D"/>
    <w:sectPr w:rsidR="00CF0E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4C"/>
    <w:rsid w:val="00085D4C"/>
    <w:rsid w:val="003D6239"/>
    <w:rsid w:val="00793863"/>
    <w:rsid w:val="00BF5241"/>
    <w:rsid w:val="00E4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9575"/>
  <w15:chartTrackingRefBased/>
  <w15:docId w15:val="{8FA8CC9C-B6ED-4FBD-926C-2BC811F6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5074">
      <w:bodyDiv w:val="1"/>
      <w:marLeft w:val="0"/>
      <w:marRight w:val="0"/>
      <w:marTop w:val="0"/>
      <w:marBottom w:val="0"/>
      <w:divBdr>
        <w:top w:val="none" w:sz="0" w:space="0" w:color="auto"/>
        <w:left w:val="none" w:sz="0" w:space="0" w:color="auto"/>
        <w:bottom w:val="none" w:sz="0" w:space="0" w:color="auto"/>
        <w:right w:val="none" w:sz="0" w:space="0" w:color="auto"/>
      </w:divBdr>
      <w:divsChild>
        <w:div w:id="155033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mg.rednet.cn/attachment/2021/12-20/350fe5e9-4ae3-4e05-a0ab-c17a6e83547d.xls" TargetMode="External"/><Relationship Id="rId4" Type="http://schemas.openxmlformats.org/officeDocument/2006/relationships/hyperlink" Target="https://img.rednet.cn/attachment/2021/12-20/3a196409-016d-4318-bbf5-dca9cca4628c.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春艳</dc:creator>
  <cp:keywords/>
  <dc:description/>
  <cp:lastModifiedBy>刘 春艳</cp:lastModifiedBy>
  <cp:revision>2</cp:revision>
  <dcterms:created xsi:type="dcterms:W3CDTF">2021-12-21T00:49:00Z</dcterms:created>
  <dcterms:modified xsi:type="dcterms:W3CDTF">2021-12-21T00:58:00Z</dcterms:modified>
</cp:coreProperties>
</file>